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75A4" w14:textId="77777777" w:rsidR="00C84AD7" w:rsidRPr="00896F1A" w:rsidRDefault="00000000">
      <w:pPr>
        <w:spacing w:line="529" w:lineRule="exact"/>
        <w:ind w:left="2051"/>
        <w:rPr>
          <w:rFonts w:ascii="Tahoma" w:eastAsia="Tahoma" w:hAnsi="Tahoma" w:cs="Tahoma"/>
          <w:color w:val="000000" w:themeColor="text1"/>
          <w:sz w:val="44"/>
          <w:szCs w:val="44"/>
          <w:lang w:val="nl-NL"/>
        </w:rPr>
      </w:pPr>
      <w:r w:rsidRPr="00896F1A">
        <w:rPr>
          <w:rFonts w:ascii="Tahoma"/>
          <w:b/>
          <w:color w:val="000000" w:themeColor="text1"/>
          <w:w w:val="90"/>
          <w:sz w:val="44"/>
          <w:lang w:val="nl-NL"/>
        </w:rPr>
        <w:t>Formulier</w:t>
      </w:r>
      <w:r w:rsidRPr="00896F1A">
        <w:rPr>
          <w:rFonts w:ascii="Tahoma"/>
          <w:b/>
          <w:color w:val="000000" w:themeColor="text1"/>
          <w:spacing w:val="71"/>
          <w:w w:val="90"/>
          <w:sz w:val="44"/>
          <w:lang w:val="nl-NL"/>
        </w:rPr>
        <w:t xml:space="preserve"> </w:t>
      </w:r>
      <w:r w:rsidRPr="00896F1A">
        <w:rPr>
          <w:rFonts w:ascii="Tahoma"/>
          <w:b/>
          <w:color w:val="000000" w:themeColor="text1"/>
          <w:w w:val="90"/>
          <w:sz w:val="44"/>
          <w:lang w:val="nl-NL"/>
        </w:rPr>
        <w:t>Terugkoopregeling</w:t>
      </w:r>
    </w:p>
    <w:p w14:paraId="0FD775A5" w14:textId="77777777" w:rsidR="00C84AD7" w:rsidRPr="00896F1A" w:rsidRDefault="00000000">
      <w:pPr>
        <w:spacing w:before="303"/>
        <w:ind w:left="115"/>
        <w:rPr>
          <w:rFonts w:ascii="Calibri" w:eastAsia="Calibri" w:hAnsi="Calibri" w:cs="Calibri"/>
          <w:color w:val="000000" w:themeColor="text1"/>
          <w:sz w:val="24"/>
          <w:szCs w:val="24"/>
          <w:lang w:val="nl-NL"/>
        </w:rPr>
      </w:pPr>
      <w:r w:rsidRPr="00896F1A">
        <w:rPr>
          <w:rFonts w:ascii="Calibri"/>
          <w:b/>
          <w:color w:val="000000" w:themeColor="text1"/>
          <w:spacing w:val="-1"/>
          <w:sz w:val="24"/>
          <w:lang w:val="nl-NL"/>
        </w:rPr>
        <w:t>De</w:t>
      </w:r>
      <w:r w:rsidRPr="00896F1A">
        <w:rPr>
          <w:rFonts w:ascii="Calibri"/>
          <w:b/>
          <w:color w:val="000000" w:themeColor="text1"/>
          <w:spacing w:val="-19"/>
          <w:sz w:val="24"/>
          <w:lang w:val="nl-NL"/>
        </w:rPr>
        <w:t xml:space="preserve"> </w:t>
      </w:r>
      <w:r w:rsidRPr="00896F1A">
        <w:rPr>
          <w:rFonts w:ascii="Calibri"/>
          <w:b/>
          <w:color w:val="000000" w:themeColor="text1"/>
          <w:sz w:val="24"/>
          <w:lang w:val="nl-NL"/>
        </w:rPr>
        <w:t>terugkoopregeling</w:t>
      </w:r>
    </w:p>
    <w:p w14:paraId="0FD775A6" w14:textId="0E2E18C9" w:rsidR="00C84AD7" w:rsidRPr="00896F1A" w:rsidRDefault="00377FD1">
      <w:pPr>
        <w:pStyle w:val="Plattetekst"/>
        <w:spacing w:line="239" w:lineRule="auto"/>
        <w:ind w:right="166"/>
        <w:rPr>
          <w:color w:val="000000" w:themeColor="text1"/>
          <w:lang w:val="nl-NL"/>
        </w:rPr>
      </w:pPr>
      <w:r w:rsidRPr="00896F1A">
        <w:rPr>
          <w:color w:val="000000" w:themeColor="text1"/>
          <w:lang w:val="nl-NL"/>
        </w:rPr>
        <w:t xml:space="preserve">Drenthe College stelt zich ten doel dat aangeschafte leermiddelen voor de student </w:t>
      </w:r>
      <w:r w:rsidR="00AB363B" w:rsidRPr="00896F1A">
        <w:rPr>
          <w:color w:val="000000" w:themeColor="text1"/>
          <w:lang w:val="nl-NL"/>
        </w:rPr>
        <w:t xml:space="preserve">worden gebruikt. </w:t>
      </w:r>
      <w:r w:rsidR="003F484D" w:rsidRPr="00896F1A">
        <w:rPr>
          <w:color w:val="000000" w:themeColor="text1"/>
          <w:lang w:val="nl-NL"/>
        </w:rPr>
        <w:t>De s</w:t>
      </w:r>
      <w:r w:rsidR="004E5D22" w:rsidRPr="00896F1A">
        <w:rPr>
          <w:color w:val="000000" w:themeColor="text1"/>
          <w:lang w:val="nl-NL"/>
        </w:rPr>
        <w:t>t</w:t>
      </w:r>
      <w:r w:rsidR="003F484D" w:rsidRPr="00896F1A">
        <w:rPr>
          <w:color w:val="000000" w:themeColor="text1"/>
          <w:lang w:val="nl-NL"/>
        </w:rPr>
        <w:t>udent mag verwachten dat voorgeschreven leermiddelen ook worden gebruikt in de opleiding</w:t>
      </w:r>
      <w:r w:rsidR="004E5D22" w:rsidRPr="00896F1A">
        <w:rPr>
          <w:color w:val="000000" w:themeColor="text1"/>
          <w:lang w:val="nl-NL"/>
        </w:rPr>
        <w:t xml:space="preserve">. Studenten mogen niet onnodig extra kosten moeten maken voor een opleiding. </w:t>
      </w:r>
      <w:r w:rsidRPr="00896F1A">
        <w:rPr>
          <w:color w:val="000000" w:themeColor="text1"/>
          <w:lang w:val="nl-NL"/>
        </w:rPr>
        <w:t>Als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een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opleiding</w:t>
      </w:r>
      <w:r w:rsidRPr="00896F1A">
        <w:rPr>
          <w:color w:val="000000" w:themeColor="text1"/>
          <w:spacing w:val="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een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leermiddel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aan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studenten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voorschrijft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dat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vervolgens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niet</w:t>
      </w:r>
      <w:r w:rsidRPr="00896F1A">
        <w:rPr>
          <w:color w:val="000000" w:themeColor="text1"/>
          <w:lang w:val="nl-NL"/>
        </w:rPr>
        <w:t xml:space="preserve"> wordt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gebruikt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en</w:t>
      </w:r>
      <w:r w:rsidRPr="00896F1A">
        <w:rPr>
          <w:color w:val="000000" w:themeColor="text1"/>
          <w:spacing w:val="26"/>
          <w:w w:val="99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ook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 xml:space="preserve">niet </w:t>
      </w:r>
      <w:r w:rsidRPr="00896F1A">
        <w:rPr>
          <w:color w:val="000000" w:themeColor="text1"/>
          <w:lang w:val="nl-NL"/>
        </w:rPr>
        <w:t>als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naslagwerk</w:t>
      </w:r>
      <w:r w:rsidRPr="00896F1A">
        <w:rPr>
          <w:color w:val="000000" w:themeColor="text1"/>
          <w:spacing w:val="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dient,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kunnen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betreffende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studenten</w:t>
      </w:r>
      <w:r w:rsidRPr="00896F1A">
        <w:rPr>
          <w:color w:val="000000" w:themeColor="text1"/>
          <w:spacing w:val="1"/>
          <w:lang w:val="nl-NL"/>
        </w:rPr>
        <w:t xml:space="preserve"> </w:t>
      </w:r>
      <w:r w:rsidR="00010AB7" w:rsidRPr="00896F1A">
        <w:rPr>
          <w:color w:val="000000" w:themeColor="text1"/>
          <w:spacing w:val="1"/>
          <w:lang w:val="nl-NL"/>
        </w:rPr>
        <w:t xml:space="preserve">gezamenlijk per klas </w:t>
      </w:r>
      <w:r w:rsidRPr="00896F1A">
        <w:rPr>
          <w:color w:val="000000" w:themeColor="text1"/>
          <w:spacing w:val="-1"/>
          <w:lang w:val="nl-NL"/>
        </w:rPr>
        <w:t>bij de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="00BA507F" w:rsidRPr="00896F1A">
        <w:rPr>
          <w:color w:val="000000" w:themeColor="text1"/>
          <w:spacing w:val="-2"/>
          <w:lang w:val="nl-NL"/>
        </w:rPr>
        <w:t>LOB ‘er</w:t>
      </w:r>
      <w:r w:rsidR="008A646F"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aangeven</w:t>
      </w:r>
      <w:r w:rsidRPr="00896F1A">
        <w:rPr>
          <w:color w:val="000000" w:themeColor="text1"/>
          <w:spacing w:val="21"/>
          <w:w w:val="99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gebruik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te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willen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maken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van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terugkoopregeling.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Deze</w:t>
      </w:r>
      <w:r w:rsidRPr="00896F1A">
        <w:rPr>
          <w:color w:val="000000" w:themeColor="text1"/>
          <w:spacing w:val="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regeling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houdt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in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dat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school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het</w:t>
      </w:r>
      <w:r w:rsidRPr="00896F1A">
        <w:rPr>
          <w:color w:val="000000" w:themeColor="text1"/>
          <w:spacing w:val="1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niet-</w:t>
      </w:r>
      <w:r w:rsidRPr="00896F1A">
        <w:rPr>
          <w:color w:val="000000" w:themeColor="text1"/>
          <w:spacing w:val="27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gebruikte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leermiddel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van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 xml:space="preserve">student </w:t>
      </w:r>
      <w:r w:rsidRPr="00896F1A">
        <w:rPr>
          <w:color w:val="000000" w:themeColor="text1"/>
          <w:lang w:val="nl-NL"/>
        </w:rPr>
        <w:t>terugkoopt.</w:t>
      </w:r>
      <w:r w:rsidR="00200B37" w:rsidRPr="00896F1A">
        <w:rPr>
          <w:color w:val="000000" w:themeColor="text1"/>
          <w:lang w:val="nl-NL"/>
        </w:rPr>
        <w:t xml:space="preserve"> </w:t>
      </w:r>
    </w:p>
    <w:p w14:paraId="0FD775A7" w14:textId="77777777" w:rsidR="00C84AD7" w:rsidRPr="00896F1A" w:rsidRDefault="00C84AD7">
      <w:pPr>
        <w:spacing w:before="10"/>
        <w:rPr>
          <w:rFonts w:ascii="Calibri" w:eastAsia="Calibri" w:hAnsi="Calibri" w:cs="Calibri"/>
          <w:color w:val="000000" w:themeColor="text1"/>
          <w:sz w:val="21"/>
          <w:szCs w:val="21"/>
          <w:lang w:val="nl-NL"/>
        </w:rPr>
      </w:pPr>
    </w:p>
    <w:p w14:paraId="0FD775A8" w14:textId="77777777" w:rsidR="00C84AD7" w:rsidRPr="00896F1A" w:rsidRDefault="00000000">
      <w:pPr>
        <w:ind w:left="115"/>
        <w:rPr>
          <w:rFonts w:ascii="Calibri" w:eastAsia="Calibri" w:hAnsi="Calibri" w:cs="Calibri"/>
          <w:color w:val="000000" w:themeColor="text1"/>
          <w:lang w:val="nl-NL"/>
        </w:rPr>
      </w:pPr>
      <w:r w:rsidRPr="00896F1A">
        <w:rPr>
          <w:rFonts w:ascii="Calibri"/>
          <w:b/>
          <w:color w:val="000000" w:themeColor="text1"/>
          <w:lang w:val="nl-NL"/>
        </w:rPr>
        <w:t>Hoe</w:t>
      </w:r>
      <w:r w:rsidRPr="00896F1A">
        <w:rPr>
          <w:rFonts w:ascii="Calibri"/>
          <w:b/>
          <w:color w:val="000000" w:themeColor="text1"/>
          <w:spacing w:val="-3"/>
          <w:lang w:val="nl-NL"/>
        </w:rPr>
        <w:t xml:space="preserve"> </w:t>
      </w:r>
      <w:r w:rsidRPr="00896F1A">
        <w:rPr>
          <w:rFonts w:ascii="Calibri"/>
          <w:b/>
          <w:color w:val="000000" w:themeColor="text1"/>
          <w:spacing w:val="-1"/>
          <w:lang w:val="nl-NL"/>
        </w:rPr>
        <w:t>werkt</w:t>
      </w:r>
      <w:r w:rsidRPr="00896F1A">
        <w:rPr>
          <w:rFonts w:ascii="Calibri"/>
          <w:b/>
          <w:color w:val="000000" w:themeColor="text1"/>
          <w:spacing w:val="-4"/>
          <w:lang w:val="nl-NL"/>
        </w:rPr>
        <w:t xml:space="preserve"> </w:t>
      </w:r>
      <w:r w:rsidRPr="00896F1A">
        <w:rPr>
          <w:rFonts w:ascii="Calibri"/>
          <w:b/>
          <w:color w:val="000000" w:themeColor="text1"/>
          <w:lang w:val="nl-NL"/>
        </w:rPr>
        <w:t>het?</w:t>
      </w:r>
    </w:p>
    <w:p w14:paraId="788DFDEE" w14:textId="6AFC239B" w:rsidR="005D38FD" w:rsidRPr="00896F1A" w:rsidRDefault="00000000">
      <w:pPr>
        <w:pStyle w:val="Plattetekst"/>
        <w:spacing w:before="2" w:line="239" w:lineRule="auto"/>
        <w:ind w:right="166"/>
        <w:rPr>
          <w:color w:val="000000" w:themeColor="text1"/>
          <w:lang w:val="nl-NL"/>
        </w:rPr>
      </w:pPr>
      <w:r w:rsidRPr="00896F1A">
        <w:rPr>
          <w:color w:val="000000" w:themeColor="text1"/>
          <w:spacing w:val="-1"/>
          <w:lang w:val="nl-NL"/>
        </w:rPr>
        <w:t>Vul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dit onderstaand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formulier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in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als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je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gebruik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wilt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maken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van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terugkoopregeling.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Je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 xml:space="preserve">hoeft </w:t>
      </w:r>
      <w:r w:rsidRPr="00896F1A">
        <w:rPr>
          <w:color w:val="000000" w:themeColor="text1"/>
          <w:lang w:val="nl-NL"/>
        </w:rPr>
        <w:t>alleen</w:t>
      </w:r>
      <w:r w:rsidRPr="00896F1A">
        <w:rPr>
          <w:color w:val="000000" w:themeColor="text1"/>
          <w:spacing w:val="28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velden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met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een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ster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(*)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in</w:t>
      </w:r>
      <w:r w:rsidRPr="00896F1A">
        <w:rPr>
          <w:color w:val="000000" w:themeColor="text1"/>
          <w:spacing w:val="-5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te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vullen.</w:t>
      </w:r>
      <w:r w:rsidRPr="00896F1A">
        <w:rPr>
          <w:color w:val="000000" w:themeColor="text1"/>
          <w:spacing w:val="-4"/>
          <w:lang w:val="nl-NL"/>
        </w:rPr>
        <w:t xml:space="preserve"> </w:t>
      </w:r>
      <w:r w:rsidR="0044154E" w:rsidRPr="00896F1A">
        <w:rPr>
          <w:color w:val="000000" w:themeColor="text1"/>
          <w:spacing w:val="-4"/>
          <w:lang w:val="nl-NL"/>
        </w:rPr>
        <w:t>Vul</w:t>
      </w:r>
      <w:r w:rsidR="00F878FF" w:rsidRPr="00896F1A">
        <w:rPr>
          <w:color w:val="000000" w:themeColor="text1"/>
          <w:spacing w:val="-4"/>
          <w:lang w:val="nl-NL"/>
        </w:rPr>
        <w:t xml:space="preserve"> ook het emailadres van je LOB ‘er in. Wanneer je nadat je all</w:t>
      </w:r>
      <w:r w:rsidR="00B73330" w:rsidRPr="00896F1A">
        <w:rPr>
          <w:color w:val="000000" w:themeColor="text1"/>
          <w:spacing w:val="-4"/>
          <w:lang w:val="nl-NL"/>
        </w:rPr>
        <w:t xml:space="preserve">es hebt ingevuld </w:t>
      </w:r>
      <w:r w:rsidR="00D509C2" w:rsidRPr="00896F1A">
        <w:rPr>
          <w:color w:val="000000" w:themeColor="text1"/>
          <w:spacing w:val="-4"/>
          <w:lang w:val="nl-NL"/>
        </w:rPr>
        <w:t>klik je op “verzenden”</w:t>
      </w:r>
      <w:r w:rsidR="00744D16" w:rsidRPr="00896F1A">
        <w:rPr>
          <w:color w:val="000000" w:themeColor="text1"/>
          <w:spacing w:val="-4"/>
          <w:lang w:val="nl-NL"/>
        </w:rPr>
        <w:t>. Het formulier wordt dan doorgestuurd naar je LOB ‘er.</w:t>
      </w:r>
      <w:r w:rsidR="005D38FD" w:rsidRPr="00896F1A">
        <w:rPr>
          <w:color w:val="000000" w:themeColor="text1"/>
          <w:spacing w:val="-1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</w:t>
      </w:r>
      <w:r w:rsidRPr="00896F1A">
        <w:rPr>
          <w:color w:val="000000" w:themeColor="text1"/>
          <w:lang w:val="nl-NL"/>
        </w:rPr>
        <w:t xml:space="preserve"> </w:t>
      </w:r>
    </w:p>
    <w:p w14:paraId="0FD775A9" w14:textId="03BA876A" w:rsidR="00C84AD7" w:rsidRPr="00896F1A" w:rsidRDefault="00103916">
      <w:pPr>
        <w:pStyle w:val="Plattetekst"/>
        <w:spacing w:before="2" w:line="239" w:lineRule="auto"/>
        <w:ind w:right="166"/>
        <w:rPr>
          <w:color w:val="000000" w:themeColor="text1"/>
          <w:lang w:val="nl-NL"/>
        </w:rPr>
      </w:pPr>
      <w:r w:rsidRPr="00896F1A">
        <w:rPr>
          <w:color w:val="000000" w:themeColor="text1"/>
          <w:lang w:val="nl-NL"/>
        </w:rPr>
        <w:t xml:space="preserve">LOB ‘er </w:t>
      </w:r>
      <w:r w:rsidR="005D38FD" w:rsidRPr="00896F1A">
        <w:rPr>
          <w:color w:val="000000" w:themeColor="text1"/>
          <w:lang w:val="nl-NL"/>
        </w:rPr>
        <w:t xml:space="preserve">legt de vraag </w:t>
      </w:r>
      <w:r w:rsidR="008727FE" w:rsidRPr="00896F1A">
        <w:rPr>
          <w:color w:val="000000" w:themeColor="text1"/>
          <w:lang w:val="nl-NL"/>
        </w:rPr>
        <w:t xml:space="preserve">met een advies </w:t>
      </w:r>
      <w:r w:rsidR="005D38FD" w:rsidRPr="00896F1A">
        <w:rPr>
          <w:color w:val="000000" w:themeColor="text1"/>
          <w:lang w:val="nl-NL"/>
        </w:rPr>
        <w:t xml:space="preserve">voor aan de </w:t>
      </w:r>
      <w:r w:rsidR="008727FE" w:rsidRPr="00896F1A">
        <w:rPr>
          <w:color w:val="000000" w:themeColor="text1"/>
          <w:lang w:val="nl-NL"/>
        </w:rPr>
        <w:t xml:space="preserve">opleidingsmanager. De </w:t>
      </w:r>
      <w:r w:rsidR="00827F3D" w:rsidRPr="00896F1A">
        <w:rPr>
          <w:color w:val="000000" w:themeColor="text1"/>
          <w:lang w:val="nl-NL"/>
        </w:rPr>
        <w:t>opleidingsm</w:t>
      </w:r>
      <w:r w:rsidR="008727FE" w:rsidRPr="00896F1A">
        <w:rPr>
          <w:color w:val="000000" w:themeColor="text1"/>
          <w:lang w:val="nl-NL"/>
        </w:rPr>
        <w:t>a</w:t>
      </w:r>
      <w:r w:rsidR="00827F3D" w:rsidRPr="00896F1A">
        <w:rPr>
          <w:color w:val="000000" w:themeColor="text1"/>
          <w:lang w:val="nl-NL"/>
        </w:rPr>
        <w:t xml:space="preserve">nager </w:t>
      </w:r>
      <w:r w:rsidRPr="00896F1A">
        <w:rPr>
          <w:color w:val="000000" w:themeColor="text1"/>
          <w:spacing w:val="-1"/>
          <w:lang w:val="nl-NL"/>
        </w:rPr>
        <w:t>beslist</w:t>
      </w:r>
      <w:r w:rsidRPr="00896F1A">
        <w:rPr>
          <w:color w:val="000000" w:themeColor="text1"/>
          <w:spacing w:val="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of</w:t>
      </w:r>
      <w:r w:rsidRPr="00896F1A">
        <w:rPr>
          <w:color w:val="000000" w:themeColor="text1"/>
          <w:spacing w:val="-3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 xml:space="preserve">de studenten </w:t>
      </w:r>
      <w:r w:rsidRPr="00896F1A">
        <w:rPr>
          <w:color w:val="000000" w:themeColor="text1"/>
          <w:lang w:val="nl-NL"/>
        </w:rPr>
        <w:t>van</w:t>
      </w:r>
      <w:r w:rsidRPr="00896F1A">
        <w:rPr>
          <w:color w:val="000000" w:themeColor="text1"/>
          <w:spacing w:val="-2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de opleiding</w:t>
      </w:r>
      <w:r w:rsidRPr="00896F1A">
        <w:rPr>
          <w:color w:val="000000" w:themeColor="text1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het</w:t>
      </w:r>
      <w:r w:rsidRPr="00896F1A">
        <w:rPr>
          <w:color w:val="000000" w:themeColor="text1"/>
          <w:spacing w:val="1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geld</w:t>
      </w:r>
      <w:r w:rsidRPr="00896F1A">
        <w:rPr>
          <w:color w:val="000000" w:themeColor="text1"/>
          <w:spacing w:val="21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voor</w:t>
      </w:r>
      <w:r w:rsidRPr="00896F1A">
        <w:rPr>
          <w:color w:val="000000" w:themeColor="text1"/>
          <w:spacing w:val="-11"/>
          <w:lang w:val="nl-NL"/>
        </w:rPr>
        <w:t xml:space="preserve"> </w:t>
      </w:r>
      <w:r w:rsidRPr="00896F1A">
        <w:rPr>
          <w:color w:val="000000" w:themeColor="text1"/>
          <w:spacing w:val="-1"/>
          <w:lang w:val="nl-NL"/>
        </w:rPr>
        <w:t>het</w:t>
      </w:r>
      <w:r w:rsidRPr="00896F1A">
        <w:rPr>
          <w:color w:val="000000" w:themeColor="text1"/>
          <w:spacing w:val="-7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aangeschafte</w:t>
      </w:r>
      <w:r w:rsidRPr="00896F1A">
        <w:rPr>
          <w:color w:val="000000" w:themeColor="text1"/>
          <w:spacing w:val="-8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leermiddel</w:t>
      </w:r>
      <w:r w:rsidRPr="00896F1A">
        <w:rPr>
          <w:color w:val="000000" w:themeColor="text1"/>
          <w:spacing w:val="-10"/>
          <w:lang w:val="nl-NL"/>
        </w:rPr>
        <w:t xml:space="preserve"> </w:t>
      </w:r>
      <w:r w:rsidRPr="00896F1A">
        <w:rPr>
          <w:color w:val="000000" w:themeColor="text1"/>
          <w:lang w:val="nl-NL"/>
        </w:rPr>
        <w:t>terugkrijgen.</w:t>
      </w:r>
    </w:p>
    <w:p w14:paraId="0FD775AA" w14:textId="77777777" w:rsidR="00C84AD7" w:rsidRPr="000A2D72" w:rsidRDefault="00C84AD7">
      <w:pPr>
        <w:rPr>
          <w:rFonts w:ascii="Calibri" w:eastAsia="Calibri" w:hAnsi="Calibri" w:cs="Calibri"/>
          <w:sz w:val="20"/>
          <w:szCs w:val="20"/>
          <w:lang w:val="nl-NL"/>
        </w:rPr>
      </w:pPr>
    </w:p>
    <w:p w14:paraId="0FD775AD" w14:textId="77777777" w:rsidR="00C84AD7" w:rsidRPr="000A2D72" w:rsidRDefault="00C84AD7">
      <w:pPr>
        <w:spacing w:before="11"/>
        <w:rPr>
          <w:rFonts w:ascii="Calibri" w:eastAsia="Calibri" w:hAnsi="Calibri" w:cs="Calibri"/>
          <w:sz w:val="19"/>
          <w:szCs w:val="19"/>
          <w:lang w:val="nl-NL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76"/>
        <w:gridCol w:w="5378"/>
      </w:tblGrid>
      <w:tr w:rsidR="00C84AD7" w:rsidRPr="00D35421" w14:paraId="0FD775B0" w14:textId="77777777">
        <w:trPr>
          <w:trHeight w:hRule="exact" w:val="505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AE" w14:textId="7D21EA2C" w:rsidR="00C84AD7" w:rsidRPr="00896F1A" w:rsidRDefault="00000000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sz w:val="20"/>
                <w:lang w:val="nl-NL"/>
              </w:rPr>
              <w:t>Naam</w:t>
            </w:r>
            <w:r w:rsidRPr="00896F1A">
              <w:rPr>
                <w:rFonts w:ascii="Trebuchet MS"/>
                <w:b/>
                <w:color w:val="000000" w:themeColor="text1"/>
                <w:spacing w:val="-43"/>
                <w:sz w:val="20"/>
                <w:lang w:val="nl-NL"/>
              </w:rPr>
              <w:t xml:space="preserve"> </w:t>
            </w:r>
            <w:r w:rsidRPr="00896F1A">
              <w:rPr>
                <w:rFonts w:ascii="Trebuchet MS"/>
                <w:b/>
                <w:color w:val="000000" w:themeColor="text1"/>
                <w:sz w:val="20"/>
                <w:lang w:val="nl-NL"/>
              </w:rPr>
              <w:t>student</w:t>
            </w:r>
            <w:r w:rsidR="00FD2689" w:rsidRPr="00896F1A">
              <w:rPr>
                <w:color w:val="000000" w:themeColor="text1"/>
                <w:lang w:val="nl-NL"/>
              </w:rPr>
              <w:t xml:space="preserve"> (</w:t>
            </w:r>
            <w:r w:rsidR="00FD2689" w:rsidRPr="00896F1A">
              <w:rPr>
                <w:rFonts w:ascii="Trebuchet MS"/>
                <w:b/>
                <w:color w:val="000000" w:themeColor="text1"/>
                <w:sz w:val="20"/>
                <w:lang w:val="nl-NL"/>
              </w:rPr>
              <w:t>aanvrager namens de klas)</w:t>
            </w:r>
            <w:r w:rsidRPr="00896F1A">
              <w:rPr>
                <w:rFonts w:ascii="Trebuchet MS"/>
                <w:b/>
                <w:color w:val="000000" w:themeColor="text1"/>
                <w:sz w:val="20"/>
                <w:lang w:val="nl-NL"/>
              </w:rPr>
              <w:t>*</w:t>
            </w:r>
            <w:r w:rsidR="008114EF" w:rsidRPr="00896F1A">
              <w:rPr>
                <w:rFonts w:ascii="Trebuchet MS"/>
                <w:b/>
                <w:color w:val="000000" w:themeColor="text1"/>
                <w:sz w:val="20"/>
                <w:lang w:val="nl-NL"/>
              </w:rPr>
              <w:t xml:space="preserve"> 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AF" w14:textId="77777777" w:rsidR="00C84AD7" w:rsidRPr="008114EF" w:rsidRDefault="00C84AD7">
            <w:pPr>
              <w:rPr>
                <w:lang w:val="nl-NL"/>
              </w:rPr>
            </w:pPr>
          </w:p>
        </w:tc>
      </w:tr>
      <w:tr w:rsidR="00C84AD7" w14:paraId="0FD775B3" w14:textId="77777777">
        <w:trPr>
          <w:trHeight w:hRule="exact" w:val="510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1" w14:textId="1F942B8C" w:rsidR="00C84AD7" w:rsidRPr="00896F1A" w:rsidRDefault="00CC499B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896F1A">
              <w:rPr>
                <w:rFonts w:ascii="Trebuchet MS"/>
                <w:b/>
                <w:color w:val="000000" w:themeColor="text1"/>
                <w:sz w:val="20"/>
              </w:rPr>
              <w:t>K</w:t>
            </w:r>
            <w:r w:rsidR="00ED46FE" w:rsidRPr="00896F1A">
              <w:rPr>
                <w:rFonts w:ascii="Trebuchet MS"/>
                <w:b/>
                <w:color w:val="000000" w:themeColor="text1"/>
                <w:sz w:val="20"/>
              </w:rPr>
              <w:t>las</w:t>
            </w:r>
            <w:r w:rsidR="000565AD" w:rsidRPr="00896F1A">
              <w:rPr>
                <w:rFonts w:ascii="Trebuchet MS"/>
                <w:b/>
                <w:color w:val="000000" w:themeColor="text1"/>
                <w:sz w:val="20"/>
              </w:rPr>
              <w:t>code</w:t>
            </w:r>
            <w:r w:rsidRPr="00896F1A">
              <w:rPr>
                <w:rFonts w:ascii="Trebuchet MS"/>
                <w:b/>
                <w:color w:val="000000" w:themeColor="text1"/>
                <w:sz w:val="20"/>
              </w:rPr>
              <w:t>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2" w14:textId="77777777" w:rsidR="00C84AD7" w:rsidRDefault="00C84AD7"/>
        </w:tc>
      </w:tr>
      <w:tr w:rsidR="00C84AD7" w14:paraId="0FD775B6" w14:textId="77777777">
        <w:trPr>
          <w:trHeight w:hRule="exact" w:val="510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4" w14:textId="64822780" w:rsidR="00C84AD7" w:rsidRPr="00896F1A" w:rsidRDefault="0074464F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Naam o</w:t>
            </w:r>
            <w:r w:rsidR="00CC499B"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pleiding*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5" w14:textId="77777777" w:rsidR="00C84AD7" w:rsidRDefault="00C84AD7"/>
        </w:tc>
      </w:tr>
      <w:tr w:rsidR="00DC7979" w14:paraId="4BC39A32" w14:textId="77777777">
        <w:trPr>
          <w:trHeight w:hRule="exact" w:val="510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3345241" w14:textId="5D610586" w:rsidR="00DC7979" w:rsidRPr="00896F1A" w:rsidRDefault="00DC7979">
            <w:pPr>
              <w:pStyle w:val="TableParagraph"/>
              <w:spacing w:before="14"/>
              <w:ind w:left="99"/>
              <w:rPr>
                <w:rFonts w:ascii="Trebuchet MS"/>
                <w:b/>
                <w:color w:val="000000" w:themeColor="text1"/>
                <w:w w:val="95"/>
                <w:sz w:val="20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Locatie*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444979" w14:textId="77777777" w:rsidR="00DC7979" w:rsidRDefault="00DC7979"/>
        </w:tc>
      </w:tr>
      <w:tr w:rsidR="00C84AD7" w14:paraId="0FD775B9" w14:textId="77777777" w:rsidTr="003400E5">
        <w:trPr>
          <w:trHeight w:hRule="exact" w:val="505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7" w14:textId="4A29B7F1" w:rsidR="00C84AD7" w:rsidRPr="00896F1A" w:rsidRDefault="00000000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Titel</w:t>
            </w:r>
            <w:r w:rsidRPr="00896F1A">
              <w:rPr>
                <w:rFonts w:ascii="Trebuchet MS"/>
                <w:b/>
                <w:color w:val="000000" w:themeColor="text1"/>
                <w:spacing w:val="-37"/>
                <w:w w:val="95"/>
                <w:sz w:val="20"/>
              </w:rPr>
              <w:t xml:space="preserve"> 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boek</w:t>
            </w:r>
            <w:r w:rsidR="003400E5"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/omschrijving leermiddel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8" w14:textId="77777777" w:rsidR="00C84AD7" w:rsidRDefault="00C84AD7"/>
        </w:tc>
      </w:tr>
      <w:tr w:rsidR="00C84AD7" w:rsidRPr="00D35421" w14:paraId="0FD775BC" w14:textId="77777777">
        <w:trPr>
          <w:trHeight w:hRule="exact" w:val="505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A" w14:textId="01D262C1" w:rsidR="00C84AD7" w:rsidRPr="00896F1A" w:rsidRDefault="00000000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ISBN-nummer</w:t>
            </w:r>
            <w:r w:rsidRPr="00896F1A">
              <w:rPr>
                <w:rFonts w:ascii="Trebuchet MS"/>
                <w:b/>
                <w:color w:val="000000" w:themeColor="text1"/>
                <w:spacing w:val="40"/>
                <w:w w:val="95"/>
                <w:sz w:val="20"/>
                <w:lang w:val="nl-NL"/>
              </w:rPr>
              <w:t xml:space="preserve"> 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boek</w:t>
            </w:r>
            <w:r w:rsidR="00723E57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 </w:t>
            </w:r>
            <w:r w:rsidR="004334B6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indien </w:t>
            </w:r>
            <w:r w:rsidR="0081021B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het een boek betreft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B" w14:textId="77777777" w:rsidR="00C84AD7" w:rsidRPr="0081021B" w:rsidRDefault="00C84AD7">
            <w:pPr>
              <w:rPr>
                <w:lang w:val="nl-NL"/>
              </w:rPr>
            </w:pPr>
          </w:p>
        </w:tc>
      </w:tr>
      <w:tr w:rsidR="00C84AD7" w:rsidRPr="00D35421" w14:paraId="0FD775BF" w14:textId="77777777">
        <w:trPr>
          <w:trHeight w:hRule="exact" w:val="511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D" w14:textId="4F14614C" w:rsidR="00C84AD7" w:rsidRPr="00896F1A" w:rsidRDefault="00000000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Naam</w:t>
            </w:r>
            <w:r w:rsidRPr="00896F1A">
              <w:rPr>
                <w:rFonts w:ascii="Trebuchet MS"/>
                <w:b/>
                <w:color w:val="000000" w:themeColor="text1"/>
                <w:spacing w:val="21"/>
                <w:w w:val="95"/>
                <w:sz w:val="20"/>
                <w:lang w:val="nl-NL"/>
              </w:rPr>
              <w:t xml:space="preserve"> </w:t>
            </w:r>
            <w:r w:rsidR="0081021B" w:rsidRPr="00896F1A">
              <w:rPr>
                <w:rFonts w:ascii="Trebuchet MS"/>
                <w:b/>
                <w:color w:val="000000" w:themeColor="text1"/>
                <w:spacing w:val="21"/>
                <w:w w:val="95"/>
                <w:sz w:val="20"/>
                <w:lang w:val="nl-NL"/>
              </w:rPr>
              <w:t>(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vak</w:t>
            </w:r>
            <w:r w:rsidR="0081021B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) 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docent</w:t>
            </w:r>
            <w:r w:rsidR="00304163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 en</w:t>
            </w:r>
            <w:r w:rsidR="00330CEE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/of </w:t>
            </w:r>
            <w:r w:rsidR="00304163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 vak</w:t>
            </w:r>
            <w:r w:rsidR="00330CEE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onderdeel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BE" w14:textId="77777777" w:rsidR="00C84AD7" w:rsidRPr="0074464F" w:rsidRDefault="00C84AD7">
            <w:pPr>
              <w:rPr>
                <w:lang w:val="nl-NL"/>
              </w:rPr>
            </w:pPr>
          </w:p>
        </w:tc>
      </w:tr>
      <w:tr w:rsidR="00717552" w14:paraId="6C31F9D9" w14:textId="77777777">
        <w:trPr>
          <w:trHeight w:hRule="exact" w:val="511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D81B08" w14:textId="7BF72E45" w:rsidR="00717552" w:rsidRPr="00896F1A" w:rsidRDefault="00717552">
            <w:pPr>
              <w:pStyle w:val="TableParagraph"/>
              <w:spacing w:before="14"/>
              <w:ind w:left="99"/>
              <w:rPr>
                <w:rFonts w:ascii="Trebuchet MS"/>
                <w:b/>
                <w:color w:val="000000" w:themeColor="text1"/>
                <w:w w:val="95"/>
                <w:sz w:val="20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 xml:space="preserve">Emailadres LOB 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‘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er</w:t>
            </w:r>
            <w:r w:rsidR="001C1D59" w:rsidRPr="00896F1A">
              <w:rPr>
                <w:rFonts w:ascii="Trebuchet MS"/>
                <w:b/>
                <w:color w:val="000000" w:themeColor="text1"/>
                <w:w w:val="95"/>
                <w:sz w:val="20"/>
              </w:rPr>
              <w:t>*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91DF57" w14:textId="77777777" w:rsidR="00717552" w:rsidRDefault="00717552"/>
        </w:tc>
      </w:tr>
      <w:tr w:rsidR="00C84AD7" w:rsidRPr="00A904B6" w14:paraId="0FD775C2" w14:textId="77777777" w:rsidTr="002270F3">
        <w:trPr>
          <w:trHeight w:hRule="exact" w:val="896"/>
        </w:trPr>
        <w:tc>
          <w:tcPr>
            <w:tcW w:w="3676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10C30509" w14:textId="77777777" w:rsidR="00A904B6" w:rsidRPr="00896F1A" w:rsidRDefault="00000000">
            <w:pPr>
              <w:pStyle w:val="TableParagraph"/>
              <w:spacing w:before="14"/>
              <w:ind w:left="99"/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Advie</w:t>
            </w:r>
            <w:r w:rsidR="009B6068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s LOB </w:t>
            </w:r>
            <w:r w:rsidR="009B6068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‘</w:t>
            </w:r>
            <w:r w:rsidR="009B6068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er</w:t>
            </w:r>
            <w:r w:rsidR="00A904B6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 (in te vullen door </w:t>
            </w:r>
          </w:p>
          <w:p w14:paraId="0FD775C0" w14:textId="46F3D160" w:rsidR="00C84AD7" w:rsidRPr="00896F1A" w:rsidRDefault="00A904B6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 xml:space="preserve">LOB 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‘</w:t>
            </w:r>
            <w:r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er</w:t>
            </w:r>
            <w:r w:rsidR="00A80B3A" w:rsidRPr="00896F1A">
              <w:rPr>
                <w:rFonts w:ascii="Trebuchet MS"/>
                <w:b/>
                <w:color w:val="000000" w:themeColor="text1"/>
                <w:w w:val="95"/>
                <w:sz w:val="20"/>
                <w:lang w:val="nl-NL"/>
              </w:rPr>
              <w:t>)</w:t>
            </w:r>
            <w:r w:rsidRPr="00896F1A">
              <w:rPr>
                <w:rFonts w:ascii="Trebuchet MS"/>
                <w:b/>
                <w:color w:val="000000" w:themeColor="text1"/>
                <w:spacing w:val="52"/>
                <w:w w:val="95"/>
                <w:sz w:val="20"/>
                <w:lang w:val="nl-NL"/>
              </w:rPr>
              <w:t xml:space="preserve"> </w:t>
            </w:r>
          </w:p>
        </w:tc>
        <w:tc>
          <w:tcPr>
            <w:tcW w:w="5378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14:paraId="0FD775C1" w14:textId="77777777" w:rsidR="00C84AD7" w:rsidRPr="00A904B6" w:rsidRDefault="00C84AD7">
            <w:pPr>
              <w:rPr>
                <w:lang w:val="nl-NL"/>
              </w:rPr>
            </w:pPr>
          </w:p>
        </w:tc>
      </w:tr>
      <w:tr w:rsidR="00C84AD7" w:rsidRPr="00D35421" w14:paraId="0FD775C5" w14:textId="77777777" w:rsidTr="002270F3">
        <w:trPr>
          <w:trHeight w:hRule="exact" w:val="828"/>
        </w:trPr>
        <w:tc>
          <w:tcPr>
            <w:tcW w:w="3676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C3" w14:textId="150CB5C4" w:rsidR="00C84AD7" w:rsidRPr="00896F1A" w:rsidRDefault="00000000">
            <w:pPr>
              <w:pStyle w:val="TableParagraph"/>
              <w:spacing w:before="14"/>
              <w:ind w:left="99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val="nl-NL"/>
              </w:rPr>
            </w:pPr>
            <w:r w:rsidRPr="00896F1A">
              <w:rPr>
                <w:rFonts w:ascii="Trebuchet MS"/>
                <w:b/>
                <w:color w:val="000000" w:themeColor="text1"/>
                <w:w w:val="90"/>
                <w:sz w:val="20"/>
                <w:lang w:val="nl-NL"/>
              </w:rPr>
              <w:t>Beslui</w:t>
            </w:r>
            <w:r w:rsidR="00A80B3A" w:rsidRPr="00896F1A">
              <w:rPr>
                <w:rFonts w:ascii="Trebuchet MS"/>
                <w:b/>
                <w:color w:val="000000" w:themeColor="text1"/>
                <w:w w:val="90"/>
                <w:sz w:val="20"/>
                <w:lang w:val="nl-NL"/>
              </w:rPr>
              <w:t>t opleidingsmanager (in te vullen door opleidingmanager)</w:t>
            </w:r>
          </w:p>
        </w:tc>
        <w:tc>
          <w:tcPr>
            <w:tcW w:w="5378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D775C4" w14:textId="77777777" w:rsidR="00C84AD7" w:rsidRPr="00A80B3A" w:rsidRDefault="00C84AD7">
            <w:pPr>
              <w:rPr>
                <w:lang w:val="nl-NL"/>
              </w:rPr>
            </w:pPr>
          </w:p>
        </w:tc>
      </w:tr>
    </w:tbl>
    <w:p w14:paraId="0FD775C6" w14:textId="769DA7E9" w:rsidR="00BA73B0" w:rsidRDefault="00BA73B0">
      <w:pPr>
        <w:rPr>
          <w:lang w:val="nl-NL"/>
        </w:rPr>
      </w:pPr>
    </w:p>
    <w:p w14:paraId="193F9374" w14:textId="244BC969" w:rsidR="00D37ECB" w:rsidRDefault="00D37ECB">
      <w:pPr>
        <w:rPr>
          <w:lang w:val="nl-NL"/>
        </w:rPr>
      </w:pPr>
      <w:r>
        <w:rPr>
          <w:lang w:val="nl-NL"/>
        </w:rPr>
        <w:t xml:space="preserve">Voorwaarden: </w:t>
      </w:r>
    </w:p>
    <w:p w14:paraId="0A7A7CDE" w14:textId="3E969289" w:rsidR="00D37ECB" w:rsidRDefault="0045186A" w:rsidP="00D37EC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a</w:t>
      </w:r>
      <w:r w:rsidR="00D37ECB">
        <w:rPr>
          <w:lang w:val="nl-NL"/>
        </w:rPr>
        <w:t>anvraag vindt plaats per klas</w:t>
      </w:r>
      <w:r w:rsidR="0045602D">
        <w:rPr>
          <w:lang w:val="nl-NL"/>
        </w:rPr>
        <w:t>/opleidingsklas</w:t>
      </w:r>
      <w:r w:rsidR="00463958">
        <w:rPr>
          <w:lang w:val="nl-NL"/>
        </w:rPr>
        <w:t xml:space="preserve"> De individuele student dient </w:t>
      </w:r>
      <w:r w:rsidR="00D35421">
        <w:rPr>
          <w:lang w:val="nl-NL"/>
        </w:rPr>
        <w:t>zelf</w:t>
      </w:r>
      <w:r w:rsidR="00463958">
        <w:rPr>
          <w:lang w:val="nl-NL"/>
        </w:rPr>
        <w:t xml:space="preserve"> </w:t>
      </w:r>
      <w:r w:rsidR="004E3AB7">
        <w:rPr>
          <w:lang w:val="nl-NL"/>
        </w:rPr>
        <w:t>middel</w:t>
      </w:r>
      <w:r w:rsidR="00D35421">
        <w:rPr>
          <w:lang w:val="nl-NL"/>
        </w:rPr>
        <w:t>s</w:t>
      </w:r>
      <w:r w:rsidR="004E3AB7">
        <w:rPr>
          <w:lang w:val="nl-NL"/>
        </w:rPr>
        <w:t xml:space="preserve"> een factuur </w:t>
      </w:r>
      <w:r w:rsidR="00463958">
        <w:rPr>
          <w:lang w:val="nl-NL"/>
        </w:rPr>
        <w:t>te bewijzen dat hij/zij het niet gebruikte leermiddel heeft aangeschaft.</w:t>
      </w:r>
    </w:p>
    <w:p w14:paraId="7DD3D8EC" w14:textId="1CA357B1" w:rsidR="00D37ECB" w:rsidRDefault="0045186A" w:rsidP="00D37EC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l</w:t>
      </w:r>
      <w:r w:rsidR="00C4339D">
        <w:rPr>
          <w:lang w:val="nl-NL"/>
        </w:rPr>
        <w:t xml:space="preserve">eermiddel </w:t>
      </w:r>
      <w:r w:rsidR="002569FE">
        <w:rPr>
          <w:lang w:val="nl-NL"/>
        </w:rPr>
        <w:t xml:space="preserve">is niet </w:t>
      </w:r>
      <w:r>
        <w:rPr>
          <w:lang w:val="nl-NL"/>
        </w:rPr>
        <w:t xml:space="preserve">of onvoldoende </w:t>
      </w:r>
      <w:r w:rsidR="005B5AF4">
        <w:rPr>
          <w:lang w:val="nl-NL"/>
        </w:rPr>
        <w:t>door de docent gebruikt als lesmateriaal</w:t>
      </w:r>
      <w:r w:rsidR="00367BAB">
        <w:rPr>
          <w:lang w:val="nl-NL"/>
        </w:rPr>
        <w:t xml:space="preserve"> of </w:t>
      </w:r>
      <w:r w:rsidR="00A737C9">
        <w:rPr>
          <w:lang w:val="nl-NL"/>
        </w:rPr>
        <w:t>nasl</w:t>
      </w:r>
      <w:r w:rsidR="007B71C7">
        <w:rPr>
          <w:lang w:val="nl-NL"/>
        </w:rPr>
        <w:t>agwerk te</w:t>
      </w:r>
      <w:r>
        <w:rPr>
          <w:lang w:val="nl-NL"/>
        </w:rPr>
        <w:t>r</w:t>
      </w:r>
      <w:r w:rsidR="007B71C7">
        <w:rPr>
          <w:lang w:val="nl-NL"/>
        </w:rPr>
        <w:t xml:space="preserve"> ondersteuning van het lesmateriaal</w:t>
      </w:r>
    </w:p>
    <w:p w14:paraId="308CFBA9" w14:textId="00573A15" w:rsidR="00156F6F" w:rsidRDefault="00EA5B96" w:rsidP="00D37EC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</w:t>
      </w:r>
      <w:r w:rsidR="00696C01">
        <w:rPr>
          <w:lang w:val="nl-NL"/>
        </w:rPr>
        <w:t xml:space="preserve">LOB ‘er adviseert </w:t>
      </w:r>
      <w:r w:rsidR="008202D5">
        <w:rPr>
          <w:lang w:val="nl-NL"/>
        </w:rPr>
        <w:t xml:space="preserve">de </w:t>
      </w:r>
      <w:r w:rsidR="00696C01">
        <w:rPr>
          <w:lang w:val="nl-NL"/>
        </w:rPr>
        <w:t xml:space="preserve">opleidingsmanager </w:t>
      </w:r>
      <w:r w:rsidR="000246A7">
        <w:rPr>
          <w:lang w:val="nl-NL"/>
        </w:rPr>
        <w:t xml:space="preserve">of de mate van het gebruik van </w:t>
      </w:r>
      <w:r w:rsidR="002B3A5A">
        <w:rPr>
          <w:lang w:val="nl-NL"/>
        </w:rPr>
        <w:t xml:space="preserve">het </w:t>
      </w:r>
      <w:r w:rsidR="000246A7">
        <w:rPr>
          <w:lang w:val="nl-NL"/>
        </w:rPr>
        <w:t xml:space="preserve">leermiddel </w:t>
      </w:r>
      <w:r w:rsidR="00D172FB">
        <w:rPr>
          <w:lang w:val="nl-NL"/>
        </w:rPr>
        <w:t xml:space="preserve">de aanschaf </w:t>
      </w:r>
      <w:r w:rsidR="002B3A5A">
        <w:rPr>
          <w:lang w:val="nl-NL"/>
        </w:rPr>
        <w:t xml:space="preserve">van het leermiddel </w:t>
      </w:r>
      <w:r w:rsidR="00B6677D">
        <w:rPr>
          <w:lang w:val="nl-NL"/>
        </w:rPr>
        <w:t>rechtvaardig</w:t>
      </w:r>
      <w:r w:rsidR="0045186A">
        <w:rPr>
          <w:lang w:val="nl-NL"/>
        </w:rPr>
        <w:t>t</w:t>
      </w:r>
    </w:p>
    <w:p w14:paraId="2D5BF299" w14:textId="5A6B39C8" w:rsidR="00CE7189" w:rsidRPr="00BD16A5" w:rsidRDefault="00CE7189" w:rsidP="00D37EC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Indien </w:t>
      </w:r>
      <w:r w:rsidR="00DB254A">
        <w:rPr>
          <w:lang w:val="nl-NL"/>
        </w:rPr>
        <w:t xml:space="preserve">de uitgever een licentie en een fysiek </w:t>
      </w:r>
      <w:r w:rsidR="005D5D04">
        <w:rPr>
          <w:lang w:val="nl-NL"/>
        </w:rPr>
        <w:t xml:space="preserve">leermiddel als </w:t>
      </w:r>
      <w:r w:rsidR="005D5D04">
        <w:rPr>
          <w:rFonts w:cstheme="minorHAnsi"/>
          <w:lang w:val="nl-NL"/>
        </w:rPr>
        <w:t>éé</w:t>
      </w:r>
      <w:r w:rsidR="006212E0">
        <w:rPr>
          <w:rFonts w:cstheme="minorHAnsi"/>
          <w:lang w:val="nl-NL"/>
        </w:rPr>
        <w:t xml:space="preserve">n gecombineerd product verkoopt is het niet mogelijk </w:t>
      </w:r>
      <w:r w:rsidR="002277F8">
        <w:rPr>
          <w:rFonts w:cstheme="minorHAnsi"/>
          <w:lang w:val="nl-NL"/>
        </w:rPr>
        <w:t>één van de twee onderdelen als niet gebruikt</w:t>
      </w:r>
      <w:r w:rsidR="00BD16A5">
        <w:rPr>
          <w:rFonts w:cstheme="minorHAnsi"/>
          <w:lang w:val="nl-NL"/>
        </w:rPr>
        <w:t xml:space="preserve"> te betitelen </w:t>
      </w:r>
    </w:p>
    <w:p w14:paraId="15ECB70B" w14:textId="67FF8F7C" w:rsidR="00944DB7" w:rsidRPr="00D37ECB" w:rsidRDefault="00944DB7" w:rsidP="00D37EC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De opleidingsmanager </w:t>
      </w:r>
      <w:r w:rsidR="00AC65F4">
        <w:rPr>
          <w:lang w:val="nl-NL"/>
        </w:rPr>
        <w:t xml:space="preserve">besluit op basis van het advies van de LOB ‘er </w:t>
      </w:r>
      <w:r w:rsidR="004D331F">
        <w:rPr>
          <w:lang w:val="nl-NL"/>
        </w:rPr>
        <w:t xml:space="preserve">over </w:t>
      </w:r>
      <w:r w:rsidR="00BF3736">
        <w:rPr>
          <w:lang w:val="nl-NL"/>
        </w:rPr>
        <w:t>de rechtvaardiging van de aanschaf van het leermiddel</w:t>
      </w:r>
      <w:r w:rsidR="004070AA">
        <w:rPr>
          <w:lang w:val="nl-NL"/>
        </w:rPr>
        <w:t xml:space="preserve">. </w:t>
      </w:r>
      <w:r w:rsidR="00694E8A">
        <w:rPr>
          <w:lang w:val="nl-NL"/>
        </w:rPr>
        <w:t>Bij de besluitvorming</w:t>
      </w:r>
      <w:r w:rsidR="001836D0">
        <w:rPr>
          <w:lang w:val="nl-NL"/>
        </w:rPr>
        <w:t xml:space="preserve"> van de opleidingsmanager is </w:t>
      </w:r>
      <w:r w:rsidR="00EA5A4E">
        <w:rPr>
          <w:lang w:val="nl-NL"/>
        </w:rPr>
        <w:t>billijkheid en rechtvaardigheid naar de studenten het uitgangspunt.</w:t>
      </w:r>
      <w:r w:rsidR="00694E8A">
        <w:rPr>
          <w:lang w:val="nl-NL"/>
        </w:rPr>
        <w:t xml:space="preserve"> </w:t>
      </w:r>
    </w:p>
    <w:sectPr w:rsidR="00944DB7" w:rsidRPr="00D37ECB">
      <w:type w:val="continuous"/>
      <w:pgSz w:w="11910" w:h="16840"/>
      <w:pgMar w:top="14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D66"/>
    <w:multiLevelType w:val="hybridMultilevel"/>
    <w:tmpl w:val="BB16C10E"/>
    <w:lvl w:ilvl="0" w:tplc="3662C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D7"/>
    <w:rsid w:val="00010AB7"/>
    <w:rsid w:val="000246A7"/>
    <w:rsid w:val="000565AD"/>
    <w:rsid w:val="000A2D72"/>
    <w:rsid w:val="00103916"/>
    <w:rsid w:val="00156F6F"/>
    <w:rsid w:val="001836D0"/>
    <w:rsid w:val="001C1D59"/>
    <w:rsid w:val="00200B37"/>
    <w:rsid w:val="002270F3"/>
    <w:rsid w:val="002277F8"/>
    <w:rsid w:val="002569FE"/>
    <w:rsid w:val="002B3A5A"/>
    <w:rsid w:val="00304163"/>
    <w:rsid w:val="00330CEE"/>
    <w:rsid w:val="003400E5"/>
    <w:rsid w:val="00367BAB"/>
    <w:rsid w:val="00374025"/>
    <w:rsid w:val="00377FD1"/>
    <w:rsid w:val="003F484D"/>
    <w:rsid w:val="004070AA"/>
    <w:rsid w:val="004334B6"/>
    <w:rsid w:val="0044154E"/>
    <w:rsid w:val="0045186A"/>
    <w:rsid w:val="0045602D"/>
    <w:rsid w:val="00463958"/>
    <w:rsid w:val="004A3657"/>
    <w:rsid w:val="004B3E9B"/>
    <w:rsid w:val="004D331F"/>
    <w:rsid w:val="004E3AB7"/>
    <w:rsid w:val="004E5D22"/>
    <w:rsid w:val="00585DED"/>
    <w:rsid w:val="005B5AF4"/>
    <w:rsid w:val="005D38FD"/>
    <w:rsid w:val="005D5D04"/>
    <w:rsid w:val="006212E0"/>
    <w:rsid w:val="00694E8A"/>
    <w:rsid w:val="00696C01"/>
    <w:rsid w:val="00717552"/>
    <w:rsid w:val="00723E57"/>
    <w:rsid w:val="0074464F"/>
    <w:rsid w:val="00744D16"/>
    <w:rsid w:val="007B71C7"/>
    <w:rsid w:val="0081021B"/>
    <w:rsid w:val="008114EF"/>
    <w:rsid w:val="008202D5"/>
    <w:rsid w:val="00827F3D"/>
    <w:rsid w:val="008727FE"/>
    <w:rsid w:val="00896F1A"/>
    <w:rsid w:val="008A646F"/>
    <w:rsid w:val="008B2D43"/>
    <w:rsid w:val="008F1F67"/>
    <w:rsid w:val="00944DB7"/>
    <w:rsid w:val="009B6068"/>
    <w:rsid w:val="00A72242"/>
    <w:rsid w:val="00A737C9"/>
    <w:rsid w:val="00A80B3A"/>
    <w:rsid w:val="00A904B6"/>
    <w:rsid w:val="00AB363B"/>
    <w:rsid w:val="00AC65F4"/>
    <w:rsid w:val="00AE321B"/>
    <w:rsid w:val="00B6677D"/>
    <w:rsid w:val="00B73330"/>
    <w:rsid w:val="00B74B8E"/>
    <w:rsid w:val="00BA507F"/>
    <w:rsid w:val="00BA73B0"/>
    <w:rsid w:val="00BD16A5"/>
    <w:rsid w:val="00BF3736"/>
    <w:rsid w:val="00C004CC"/>
    <w:rsid w:val="00C4339D"/>
    <w:rsid w:val="00C649EF"/>
    <w:rsid w:val="00C84AD7"/>
    <w:rsid w:val="00CC499B"/>
    <w:rsid w:val="00CE7189"/>
    <w:rsid w:val="00D172FB"/>
    <w:rsid w:val="00D20B34"/>
    <w:rsid w:val="00D34BF6"/>
    <w:rsid w:val="00D35421"/>
    <w:rsid w:val="00D37ECB"/>
    <w:rsid w:val="00D509C2"/>
    <w:rsid w:val="00DB254A"/>
    <w:rsid w:val="00DC7979"/>
    <w:rsid w:val="00DD1AC1"/>
    <w:rsid w:val="00DF2F85"/>
    <w:rsid w:val="00E807D2"/>
    <w:rsid w:val="00EA5A4E"/>
    <w:rsid w:val="00EA5B96"/>
    <w:rsid w:val="00ED46FE"/>
    <w:rsid w:val="00F878FF"/>
    <w:rsid w:val="00FD2689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75A4"/>
  <w15:docId w15:val="{0FCEBC65-FCF3-498F-B5B2-65B9CC2A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  <w:ind w:left="115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</Words>
  <Characters>2037</Characters>
  <Application>Microsoft Office Word</Application>
  <DocSecurity>0</DocSecurity>
  <Lines>16</Lines>
  <Paragraphs>4</Paragraphs>
  <ScaleCrop>false</ScaleCrop>
  <Company>ROC Drenthe College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Casteleijn, R.M.M. (CRn)</dc:creator>
  <cp:lastModifiedBy>Faber, Joppe</cp:lastModifiedBy>
  <cp:revision>90</cp:revision>
  <dcterms:created xsi:type="dcterms:W3CDTF">2022-12-21T15:26:00Z</dcterms:created>
  <dcterms:modified xsi:type="dcterms:W3CDTF">2023-01-20T08:55:00Z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2022-12-21T00:00:00Z</vt:filetime>
  </property>
</Properties>
</file>